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C7" w:rsidRPr="00720FC7" w:rsidRDefault="00720FC7" w:rsidP="00720FC7">
      <w:pPr>
        <w:rPr>
          <w:u w:val="single"/>
          <w:lang w:val="en-US"/>
        </w:rPr>
      </w:pPr>
      <w:r w:rsidRPr="00720FC7">
        <w:rPr>
          <w:u w:val="single"/>
          <w:lang w:val="en-US"/>
        </w:rPr>
        <w:t>Year 2010</w:t>
      </w:r>
    </w:p>
    <w:p w:rsidR="00720FC7" w:rsidRPr="00720FC7" w:rsidRDefault="00720FC7" w:rsidP="00720FC7">
      <w:pPr>
        <w:rPr>
          <w:bCs/>
          <w:lang w:val="en-US"/>
        </w:rPr>
      </w:pPr>
      <w:r w:rsidRPr="00720FC7">
        <w:rPr>
          <w:bCs/>
          <w:lang w:val="en-US"/>
        </w:rPr>
        <w:t>INTERNATIONAL COURSES</w:t>
      </w:r>
    </w:p>
    <w:p w:rsidR="00720FC7" w:rsidRPr="00720FC7" w:rsidRDefault="00720FC7" w:rsidP="00720FC7">
      <w:pPr>
        <w:rPr>
          <w:lang w:val="en-US"/>
        </w:rPr>
      </w:pPr>
      <w:r w:rsidRPr="00720FC7">
        <w:rPr>
          <w:bCs/>
          <w:lang w:val="en-US"/>
        </w:rPr>
        <w:t>• </w:t>
      </w:r>
      <w:r w:rsidRPr="00720FC7">
        <w:rPr>
          <w:lang w:val="en-US"/>
        </w:rPr>
        <w:t>Organization y participation in the Congress present and future of International Commercial Arbitration in Costa Rica. San José, February 24 and 25th. 2010.</w:t>
      </w:r>
    </w:p>
    <w:p w:rsidR="00720FC7" w:rsidRPr="00720FC7" w:rsidRDefault="00720FC7" w:rsidP="00720FC7">
      <w:pPr>
        <w:rPr>
          <w:lang w:val="en-US"/>
        </w:rPr>
      </w:pPr>
      <w:r w:rsidRPr="00720FC7">
        <w:rPr>
          <w:bCs/>
          <w:lang w:val="en-US"/>
        </w:rPr>
        <w:t>• </w:t>
      </w:r>
      <w:r w:rsidRPr="00720FC7">
        <w:rPr>
          <w:lang w:val="en-US"/>
        </w:rPr>
        <w:t>Participation in the  </w:t>
      </w:r>
      <w:r w:rsidRPr="00720FC7">
        <w:rPr>
          <w:bCs/>
          <w:lang w:val="en-US"/>
        </w:rPr>
        <w:t>IV Peruvian Congress on International Arbitration,</w:t>
      </w:r>
      <w:r w:rsidRPr="00720FC7">
        <w:rPr>
          <w:lang w:val="en-US"/>
        </w:rPr>
        <w:t> “Hacia la consolidación del arbitraje.” (Towards consolidation of arbitration) Lima. Peru. April 29- May 3rd. 2010.</w:t>
      </w:r>
    </w:p>
    <w:p w:rsidR="00720FC7" w:rsidRPr="00720FC7" w:rsidRDefault="00720FC7" w:rsidP="00720FC7">
      <w:pPr>
        <w:rPr>
          <w:lang w:val="en-US"/>
        </w:rPr>
      </w:pPr>
      <w:r w:rsidRPr="00720FC7">
        <w:rPr>
          <w:bCs/>
          <w:lang w:val="en-US"/>
        </w:rPr>
        <w:t>• </w:t>
      </w:r>
      <w:r w:rsidRPr="00720FC7">
        <w:rPr>
          <w:lang w:val="en-US"/>
        </w:rPr>
        <w:t>Participation in the </w:t>
      </w:r>
      <w:r w:rsidRPr="00720FC7">
        <w:rPr>
          <w:bCs/>
          <w:lang w:val="en-US"/>
        </w:rPr>
        <w:t>2010 Summer Session on International Arbitration</w:t>
      </w:r>
      <w:r w:rsidRPr="00720FC7">
        <w:rPr>
          <w:lang w:val="en-US"/>
        </w:rPr>
        <w:t xml:space="preserve"> on International Commercial Arbitration, American University, Washington College of Law. Washington D.C., United States of America, June 1 – 4th. 2010.</w:t>
      </w:r>
    </w:p>
    <w:p w:rsidR="00720FC7" w:rsidRPr="00720FC7" w:rsidRDefault="00720FC7" w:rsidP="00720FC7">
      <w:pPr>
        <w:rPr>
          <w:lang w:val="en-US"/>
        </w:rPr>
      </w:pPr>
      <w:r w:rsidRPr="00720FC7">
        <w:rPr>
          <w:bCs/>
          <w:lang w:val="en-US"/>
        </w:rPr>
        <w:t>• </w:t>
      </w:r>
      <w:r w:rsidRPr="00720FC7">
        <w:rPr>
          <w:lang w:val="en-US"/>
        </w:rPr>
        <w:t xml:space="preserve">Participation in the </w:t>
      </w:r>
      <w:r w:rsidRPr="00720FC7">
        <w:rPr>
          <w:bCs/>
          <w:lang w:val="en-US"/>
        </w:rPr>
        <w:t>II Latin American Conference on Arbitration</w:t>
      </w:r>
      <w:r w:rsidRPr="00720FC7">
        <w:rPr>
          <w:lang w:val="en-US"/>
        </w:rPr>
        <w:t>. Asunción Paraguay June 10-11th., 2010.</w:t>
      </w:r>
    </w:p>
    <w:p w:rsidR="00720FC7" w:rsidRPr="00720FC7" w:rsidRDefault="00720FC7" w:rsidP="00720FC7">
      <w:pPr>
        <w:rPr>
          <w:lang w:val="en-US"/>
        </w:rPr>
      </w:pPr>
      <w:r w:rsidRPr="00720FC7">
        <w:rPr>
          <w:bCs/>
          <w:lang w:val="en-US"/>
        </w:rPr>
        <w:t>• </w:t>
      </w:r>
      <w:r w:rsidRPr="00720FC7">
        <w:rPr>
          <w:lang w:val="en-US"/>
        </w:rPr>
        <w:t xml:space="preserve">Participation in the advanced course on International Commercial Arbitration </w:t>
      </w:r>
      <w:proofErr w:type="spellStart"/>
      <w:r w:rsidRPr="00720FC7">
        <w:rPr>
          <w:lang w:val="en-US"/>
        </w:rPr>
        <w:t>Pida</w:t>
      </w:r>
      <w:proofErr w:type="spellEnd"/>
      <w:r w:rsidRPr="00720FC7">
        <w:rPr>
          <w:lang w:val="en-US"/>
        </w:rPr>
        <w:t xml:space="preserve"> at the International Chamber of Commerce. Paris, France dated June 14-17th., 2010.</w:t>
      </w:r>
    </w:p>
    <w:p w:rsidR="00720FC7" w:rsidRPr="00720FC7" w:rsidRDefault="00720FC7" w:rsidP="00720FC7">
      <w:pPr>
        <w:rPr>
          <w:lang w:val="en-US"/>
        </w:rPr>
      </w:pPr>
      <w:r w:rsidRPr="00720FC7">
        <w:rPr>
          <w:bCs/>
          <w:lang w:val="en-US"/>
        </w:rPr>
        <w:t>• </w:t>
      </w:r>
      <w:r w:rsidRPr="00720FC7">
        <w:rPr>
          <w:lang w:val="en-US"/>
        </w:rPr>
        <w:t>Participation in the Fifth Congress of the Spanish Arbitration Club “the arbitrators a world vision”, held in Madrid, Spain June 20-22</w:t>
      </w:r>
      <w:r w:rsidRPr="00720FC7">
        <w:rPr>
          <w:vertAlign w:val="superscript"/>
          <w:lang w:val="en-US"/>
        </w:rPr>
        <w:t>nd</w:t>
      </w:r>
      <w:r w:rsidRPr="00720FC7">
        <w:rPr>
          <w:lang w:val="en-US"/>
        </w:rPr>
        <w:t>., 2010.</w:t>
      </w:r>
    </w:p>
    <w:p w:rsidR="00720FC7" w:rsidRPr="00720FC7" w:rsidRDefault="00720FC7" w:rsidP="00720FC7">
      <w:pPr>
        <w:rPr>
          <w:lang w:val="en-US"/>
        </w:rPr>
      </w:pPr>
      <w:r w:rsidRPr="00720FC7">
        <w:rPr>
          <w:lang w:val="en-US"/>
        </w:rPr>
        <w:t>Participation in the</w:t>
      </w:r>
      <w:r w:rsidRPr="00720FC7">
        <w:rPr>
          <w:bCs/>
          <w:lang w:val="en-US"/>
        </w:rPr>
        <w:t> “workshop of the Americas ITA-CCB”</w:t>
      </w:r>
      <w:r w:rsidRPr="00720FC7">
        <w:rPr>
          <w:lang w:val="en-US"/>
        </w:rPr>
        <w:t> and in the Third Round Table of the Americas. </w:t>
      </w:r>
      <w:r w:rsidRPr="00720FC7">
        <w:rPr>
          <w:bCs/>
          <w:lang w:val="en-US"/>
        </w:rPr>
        <w:t>“</w:t>
      </w:r>
      <w:proofErr w:type="gramStart"/>
      <w:r w:rsidRPr="00720FC7">
        <w:rPr>
          <w:bCs/>
          <w:lang w:val="en-US"/>
        </w:rPr>
        <w:t>Un</w:t>
      </w:r>
      <w:proofErr w:type="gramEnd"/>
      <w:r w:rsidRPr="00720FC7">
        <w:rPr>
          <w:bCs/>
          <w:lang w:val="en-US"/>
        </w:rPr>
        <w:t xml:space="preserve"> </w:t>
      </w:r>
      <w:proofErr w:type="spellStart"/>
      <w:r w:rsidRPr="00720FC7">
        <w:rPr>
          <w:bCs/>
          <w:lang w:val="en-US"/>
        </w:rPr>
        <w:t>encuentro</w:t>
      </w:r>
      <w:proofErr w:type="spellEnd"/>
      <w:r w:rsidRPr="00720FC7">
        <w:rPr>
          <w:bCs/>
          <w:lang w:val="en-US"/>
        </w:rPr>
        <w:t xml:space="preserve"> para </w:t>
      </w:r>
      <w:proofErr w:type="spellStart"/>
      <w:r w:rsidRPr="00720FC7">
        <w:rPr>
          <w:bCs/>
          <w:lang w:val="en-US"/>
        </w:rPr>
        <w:t>abogados</w:t>
      </w:r>
      <w:proofErr w:type="spellEnd"/>
      <w:r w:rsidRPr="00720FC7">
        <w:rPr>
          <w:bCs/>
          <w:lang w:val="en-US"/>
        </w:rPr>
        <w:t xml:space="preserve"> </w:t>
      </w:r>
      <w:proofErr w:type="spellStart"/>
      <w:r w:rsidRPr="00720FC7">
        <w:rPr>
          <w:bCs/>
          <w:lang w:val="en-US"/>
        </w:rPr>
        <w:t>Jóvenes</w:t>
      </w:r>
      <w:proofErr w:type="spellEnd"/>
      <w:r w:rsidRPr="00720FC7">
        <w:rPr>
          <w:bCs/>
          <w:lang w:val="en-US"/>
        </w:rPr>
        <w:t xml:space="preserve"> del </w:t>
      </w:r>
      <w:proofErr w:type="spellStart"/>
      <w:r w:rsidRPr="00720FC7">
        <w:rPr>
          <w:bCs/>
          <w:lang w:val="en-US"/>
        </w:rPr>
        <w:t>mundo</w:t>
      </w:r>
      <w:proofErr w:type="spellEnd"/>
      <w:r w:rsidRPr="00720FC7">
        <w:rPr>
          <w:bCs/>
          <w:lang w:val="en-US"/>
        </w:rPr>
        <w:t xml:space="preserve"> del Arbitration </w:t>
      </w:r>
      <w:proofErr w:type="spellStart"/>
      <w:r w:rsidRPr="00720FC7">
        <w:rPr>
          <w:bCs/>
          <w:lang w:val="en-US"/>
        </w:rPr>
        <w:t>Internacional</w:t>
      </w:r>
      <w:proofErr w:type="spellEnd"/>
      <w:r w:rsidRPr="00720FC7">
        <w:rPr>
          <w:lang w:val="en-US"/>
        </w:rPr>
        <w:t>” (An encounter for Young lawyers in the world of International Arbitration) Bogota, Colombia October 14 -15th. 2010.</w:t>
      </w:r>
    </w:p>
    <w:p w:rsidR="00720FC7" w:rsidRPr="00720FC7" w:rsidRDefault="00720FC7" w:rsidP="00720FC7">
      <w:pPr>
        <w:rPr>
          <w:lang w:val="en-US"/>
        </w:rPr>
      </w:pPr>
      <w:r w:rsidRPr="00720FC7">
        <w:rPr>
          <w:lang w:val="en-US"/>
        </w:rPr>
        <w:t>Participation as presenter at the</w:t>
      </w:r>
      <w:r w:rsidRPr="00720FC7">
        <w:rPr>
          <w:bCs/>
          <w:lang w:val="en-US"/>
        </w:rPr>
        <w:t> I Encounter of International Chapters of the Spanish Arbitration Club.</w:t>
      </w:r>
      <w:r w:rsidRPr="00720FC7">
        <w:rPr>
          <w:lang w:val="en-US"/>
        </w:rPr>
        <w:t> Lima Peru dated November 4 and 5</w:t>
      </w:r>
      <w:r w:rsidRPr="00720FC7">
        <w:rPr>
          <w:vertAlign w:val="superscript"/>
          <w:lang w:val="en-US"/>
        </w:rPr>
        <w:t>th</w:t>
      </w:r>
      <w:r w:rsidRPr="00720FC7">
        <w:rPr>
          <w:lang w:val="en-US"/>
        </w:rPr>
        <w:t>, 2010.</w:t>
      </w:r>
    </w:p>
    <w:p w:rsidR="00720FC7" w:rsidRPr="00720FC7" w:rsidRDefault="00720FC7" w:rsidP="00720FC7">
      <w:pPr>
        <w:rPr>
          <w:lang w:val="en-US"/>
        </w:rPr>
      </w:pPr>
      <w:r w:rsidRPr="00720FC7">
        <w:rPr>
          <w:bCs/>
          <w:lang w:val="en-US"/>
        </w:rPr>
        <w:t>• </w:t>
      </w:r>
      <w:r w:rsidRPr="00720FC7">
        <w:rPr>
          <w:lang w:val="en-US"/>
        </w:rPr>
        <w:t>Participation in the </w:t>
      </w:r>
      <w:r w:rsidRPr="00720FC7">
        <w:rPr>
          <w:bCs/>
          <w:lang w:val="en-US"/>
        </w:rPr>
        <w:t>VIII Annual Conference of the ICC. International Commercial Arbitration in Latin America dated</w:t>
      </w:r>
      <w:r w:rsidRPr="00720FC7">
        <w:rPr>
          <w:lang w:val="en-US"/>
        </w:rPr>
        <w:t xml:space="preserve"> November 7 to </w:t>
      </w:r>
      <w:proofErr w:type="gramStart"/>
      <w:r w:rsidRPr="00720FC7">
        <w:rPr>
          <w:lang w:val="en-US"/>
        </w:rPr>
        <w:t>9</w:t>
      </w:r>
      <w:r w:rsidRPr="00720FC7">
        <w:rPr>
          <w:vertAlign w:val="superscript"/>
          <w:lang w:val="en-US"/>
        </w:rPr>
        <w:t>th</w:t>
      </w:r>
      <w:proofErr w:type="gramEnd"/>
      <w:r w:rsidRPr="00720FC7">
        <w:rPr>
          <w:lang w:val="en-US"/>
        </w:rPr>
        <w:t>, 2010. Miami, Florida</w:t>
      </w:r>
    </w:p>
    <w:p w:rsidR="00720FC7" w:rsidRPr="00720FC7" w:rsidRDefault="00720FC7" w:rsidP="00720FC7">
      <w:pPr>
        <w:rPr>
          <w:bCs/>
          <w:lang w:val="en-US"/>
        </w:rPr>
      </w:pPr>
      <w:r w:rsidRPr="00720FC7">
        <w:rPr>
          <w:bCs/>
          <w:lang w:val="en-US"/>
        </w:rPr>
        <w:t>NATIONAL COURSES</w:t>
      </w:r>
    </w:p>
    <w:p w:rsidR="00720FC7" w:rsidRPr="00720FC7" w:rsidRDefault="00720FC7" w:rsidP="00720FC7">
      <w:pPr>
        <w:rPr>
          <w:lang w:val="en-US"/>
        </w:rPr>
      </w:pPr>
      <w:r w:rsidRPr="00720FC7">
        <w:rPr>
          <w:bCs/>
          <w:lang w:val="en-US"/>
        </w:rPr>
        <w:t>• “Workshop on Credit and Collection, guarantee instruments and the New Collections Law” for the company</w:t>
      </w:r>
      <w:r w:rsidRPr="00720FC7">
        <w:rPr>
          <w:lang w:val="en-US"/>
        </w:rPr>
        <w:t xml:space="preserve"> “</w:t>
      </w:r>
      <w:proofErr w:type="spellStart"/>
      <w:r w:rsidRPr="00720FC7">
        <w:rPr>
          <w:lang w:val="en-US"/>
        </w:rPr>
        <w:t>maquinaria</w:t>
      </w:r>
      <w:proofErr w:type="spellEnd"/>
      <w:r w:rsidRPr="00720FC7">
        <w:rPr>
          <w:lang w:val="en-US"/>
        </w:rPr>
        <w:t xml:space="preserve"> y </w:t>
      </w:r>
      <w:proofErr w:type="spellStart"/>
      <w:r w:rsidRPr="00720FC7">
        <w:rPr>
          <w:lang w:val="en-US"/>
        </w:rPr>
        <w:t>tractores</w:t>
      </w:r>
      <w:proofErr w:type="spellEnd"/>
      <w:r w:rsidRPr="00720FC7">
        <w:rPr>
          <w:lang w:val="en-US"/>
        </w:rPr>
        <w:t xml:space="preserve"> </w:t>
      </w:r>
      <w:proofErr w:type="spellStart"/>
      <w:r w:rsidRPr="00720FC7">
        <w:rPr>
          <w:lang w:val="en-US"/>
        </w:rPr>
        <w:t>limitada</w:t>
      </w:r>
      <w:proofErr w:type="spellEnd"/>
      <w:r w:rsidRPr="00720FC7">
        <w:rPr>
          <w:lang w:val="en-US"/>
        </w:rPr>
        <w:t xml:space="preserve">”, April </w:t>
      </w:r>
      <w:proofErr w:type="gramStart"/>
      <w:r w:rsidRPr="00720FC7">
        <w:rPr>
          <w:lang w:val="en-US"/>
        </w:rPr>
        <w:t>22</w:t>
      </w:r>
      <w:r w:rsidRPr="00720FC7">
        <w:rPr>
          <w:vertAlign w:val="superscript"/>
          <w:lang w:val="en-US"/>
        </w:rPr>
        <w:t>nd</w:t>
      </w:r>
      <w:proofErr w:type="gramEnd"/>
      <w:r w:rsidRPr="00720FC7">
        <w:rPr>
          <w:lang w:val="en-US"/>
        </w:rPr>
        <w:t>. 2010.</w:t>
      </w:r>
    </w:p>
    <w:p w:rsidR="00720FC7" w:rsidRPr="00720FC7" w:rsidRDefault="00720FC7" w:rsidP="00720FC7">
      <w:pPr>
        <w:rPr>
          <w:lang w:val="en-US"/>
        </w:rPr>
      </w:pPr>
      <w:r w:rsidRPr="00720FC7">
        <w:rPr>
          <w:bCs/>
          <w:lang w:val="en-US"/>
        </w:rPr>
        <w:t>• </w:t>
      </w:r>
      <w:r w:rsidRPr="00720FC7">
        <w:rPr>
          <w:lang w:val="en-US"/>
        </w:rPr>
        <w:t>Course on </w:t>
      </w:r>
      <w:r w:rsidRPr="00720FC7">
        <w:rPr>
          <w:bCs/>
          <w:lang w:val="en-US"/>
        </w:rPr>
        <w:t>“Fundamentals of the Arbitration Process”, </w:t>
      </w:r>
      <w:r w:rsidRPr="00720FC7">
        <w:rPr>
          <w:lang w:val="en-US"/>
        </w:rPr>
        <w:t>Center for Conciliation and Arbitration. Chamber of Commerce of Costa Rica, San José May 13 and 14</w:t>
      </w:r>
      <w:r w:rsidRPr="00720FC7">
        <w:rPr>
          <w:vertAlign w:val="superscript"/>
          <w:lang w:val="en-US"/>
        </w:rPr>
        <w:t>th</w:t>
      </w:r>
      <w:r w:rsidRPr="00720FC7">
        <w:rPr>
          <w:lang w:val="en-US"/>
        </w:rPr>
        <w:t>. 2010.</w:t>
      </w:r>
    </w:p>
    <w:p w:rsidR="00E25748" w:rsidRDefault="00E25748">
      <w:bookmarkStart w:id="0" w:name="_GoBack"/>
      <w:bookmarkEnd w:id="0"/>
    </w:p>
    <w:sectPr w:rsidR="00E25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C7"/>
    <w:rsid w:val="00720FC7"/>
    <w:rsid w:val="00E2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7E216-305A-44FF-897B-AFB7C431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2018-05-14T20:17:00Z</dcterms:created>
  <dcterms:modified xsi:type="dcterms:W3CDTF">2018-05-14T20:18:00Z</dcterms:modified>
</cp:coreProperties>
</file>