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0D" w:rsidRPr="00701E58" w:rsidRDefault="008D500D" w:rsidP="008D500D">
      <w:pPr>
        <w:rPr>
          <w:rFonts w:ascii="Arial" w:hAnsi="Arial" w:cs="Arial"/>
          <w:u w:val="single"/>
          <w:lang w:val="en-US"/>
        </w:rPr>
      </w:pPr>
      <w:r w:rsidRPr="00701E58">
        <w:rPr>
          <w:rFonts w:ascii="Arial" w:hAnsi="Arial" w:cs="Arial"/>
          <w:u w:val="single"/>
          <w:lang w:val="en-US"/>
        </w:rPr>
        <w:t>Year 2015</w:t>
      </w:r>
    </w:p>
    <w:p w:rsidR="008D500D" w:rsidRPr="00701E58" w:rsidRDefault="008D500D" w:rsidP="008D500D">
      <w:pPr>
        <w:rPr>
          <w:rFonts w:ascii="Arial" w:hAnsi="Arial" w:cs="Arial"/>
          <w:b/>
          <w:bCs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INTERNATIONAL COURSES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as presenters   in the I Central American Congress on Investment Arbitration January 29 and 30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 2015. San Salvador.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Organization and participation as presenters   at the   VI International Commercial Arbitration Congress Costa Rica 2015. - “</w:t>
      </w:r>
      <w:proofErr w:type="spellStart"/>
      <w:r w:rsidRPr="00701E58">
        <w:rPr>
          <w:rFonts w:ascii="Arial" w:hAnsi="Arial" w:cs="Arial"/>
          <w:lang w:val="en-US"/>
        </w:rPr>
        <w:t>Construcción</w:t>
      </w:r>
      <w:proofErr w:type="spellEnd"/>
      <w:r w:rsidRPr="00701E58">
        <w:rPr>
          <w:rFonts w:ascii="Arial" w:hAnsi="Arial" w:cs="Arial"/>
          <w:lang w:val="en-US"/>
        </w:rPr>
        <w:t xml:space="preserve">, </w:t>
      </w:r>
      <w:proofErr w:type="spellStart"/>
      <w:r w:rsidRPr="00701E58">
        <w:rPr>
          <w:rFonts w:ascii="Arial" w:hAnsi="Arial" w:cs="Arial"/>
          <w:lang w:val="en-US"/>
        </w:rPr>
        <w:t>Inversión</w:t>
      </w:r>
      <w:proofErr w:type="spellEnd"/>
      <w:r w:rsidRPr="00701E58">
        <w:rPr>
          <w:rFonts w:ascii="Arial" w:hAnsi="Arial" w:cs="Arial"/>
          <w:lang w:val="en-US"/>
        </w:rPr>
        <w:t xml:space="preserve"> y </w:t>
      </w:r>
      <w:proofErr w:type="spellStart"/>
      <w:r w:rsidRPr="00701E58">
        <w:rPr>
          <w:rFonts w:ascii="Arial" w:hAnsi="Arial" w:cs="Arial"/>
          <w:lang w:val="en-US"/>
        </w:rPr>
        <w:t>procedimientos</w:t>
      </w:r>
      <w:proofErr w:type="spellEnd"/>
      <w:r w:rsidRPr="00701E58">
        <w:rPr>
          <w:rFonts w:ascii="Arial" w:hAnsi="Arial" w:cs="Arial"/>
          <w:lang w:val="en-US"/>
        </w:rPr>
        <w:t xml:space="preserve">; </w:t>
      </w:r>
      <w:proofErr w:type="gramStart"/>
      <w:r w:rsidRPr="00701E58">
        <w:rPr>
          <w:rFonts w:ascii="Arial" w:hAnsi="Arial" w:cs="Arial"/>
          <w:lang w:val="en-US"/>
        </w:rPr>
        <w:t>un</w:t>
      </w:r>
      <w:proofErr w:type="gram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análisis</w:t>
      </w:r>
      <w:proofErr w:type="spell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práctico</w:t>
      </w:r>
      <w:proofErr w:type="spellEnd"/>
      <w:r w:rsidRPr="00701E58">
        <w:rPr>
          <w:rFonts w:ascii="Arial" w:hAnsi="Arial" w:cs="Arial"/>
          <w:lang w:val="en-US"/>
        </w:rPr>
        <w:t>” (Construction, Investment and Procedures: a practical analysis) Organized by the ICC Chapter Costa Rica. San José, February 22, 23 and 24th.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in the ICC- FIDIC Conference on International Construction Contracts and solution of dispute controversies dated March 24-25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., 2015, Bogotá, Colombia.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 xml:space="preserve">Participation as presenters at the </w:t>
      </w:r>
      <w:proofErr w:type="gramStart"/>
      <w:r w:rsidRPr="00701E58">
        <w:rPr>
          <w:rFonts w:ascii="Arial" w:hAnsi="Arial" w:cs="Arial"/>
          <w:lang w:val="en-US"/>
        </w:rPr>
        <w:t>9th</w:t>
      </w:r>
      <w:proofErr w:type="gramEnd"/>
      <w:r w:rsidRPr="00701E58">
        <w:rPr>
          <w:rFonts w:ascii="Arial" w:hAnsi="Arial" w:cs="Arial"/>
          <w:lang w:val="en-US"/>
        </w:rPr>
        <w:t xml:space="preserve"> Latin American Congress on Arbitration held in Lima, Peru, April 28, 29 and 30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 xml:space="preserve">Participation as coordinators in the Advanced Course on International Commercial Arbitration ( </w:t>
      </w:r>
      <w:proofErr w:type="spellStart"/>
      <w:r w:rsidRPr="00701E58">
        <w:rPr>
          <w:rFonts w:ascii="Arial" w:hAnsi="Arial" w:cs="Arial"/>
          <w:lang w:val="en-US"/>
        </w:rPr>
        <w:t>Pida</w:t>
      </w:r>
      <w:proofErr w:type="spellEnd"/>
      <w:r w:rsidRPr="00701E58">
        <w:rPr>
          <w:rFonts w:ascii="Arial" w:hAnsi="Arial" w:cs="Arial"/>
          <w:lang w:val="en-US"/>
        </w:rPr>
        <w:t>)   Imparted by the Institute of International Commercial Law of the CCI , held in San José Costa Rica  May 26,27 and 28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.,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in the X International Congress of the Spanish Arbitration Club (CEA) Madrid, Spain, June 22 – 24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as coordinator and presenters at the V Encounter of the Central American and the Caribbean Group on Arbitration, at the UNIVERSIDAD FRANCISCO MARROQUIN,  Guatemala  July 3</w:t>
      </w:r>
      <w:r w:rsidRPr="00701E58">
        <w:rPr>
          <w:rFonts w:ascii="Arial" w:hAnsi="Arial" w:cs="Arial"/>
          <w:vertAlign w:val="superscript"/>
          <w:lang w:val="en-US"/>
        </w:rPr>
        <w:t>rd</w:t>
      </w:r>
      <w:r w:rsidRPr="00701E58">
        <w:rPr>
          <w:rFonts w:ascii="Arial" w:hAnsi="Arial" w:cs="Arial"/>
          <w:lang w:val="en-US"/>
        </w:rPr>
        <w:t>.,2015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as presenters in the 12th Meeting of the Latin American Group of the Arbitration Court of the CCI in the City of Mexico, Mexico, August 26th.,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 xml:space="preserve">Participation as presenters in the Course on International Arbitration “El </w:t>
      </w:r>
      <w:proofErr w:type="spellStart"/>
      <w:r w:rsidRPr="00701E58">
        <w:rPr>
          <w:rFonts w:ascii="Arial" w:hAnsi="Arial" w:cs="Arial"/>
          <w:lang w:val="en-US"/>
        </w:rPr>
        <w:t>procedimiento</w:t>
      </w:r>
      <w:proofErr w:type="spellEnd"/>
      <w:r w:rsidRPr="00701E58">
        <w:rPr>
          <w:rFonts w:ascii="Arial" w:hAnsi="Arial" w:cs="Arial"/>
          <w:lang w:val="en-US"/>
        </w:rPr>
        <w:t xml:space="preserve"> arbitral </w:t>
      </w:r>
      <w:proofErr w:type="spellStart"/>
      <w:r w:rsidRPr="00701E58">
        <w:rPr>
          <w:rFonts w:ascii="Arial" w:hAnsi="Arial" w:cs="Arial"/>
          <w:lang w:val="en-US"/>
        </w:rPr>
        <w:t>internacional</w:t>
      </w:r>
      <w:proofErr w:type="spell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bajo</w:t>
      </w:r>
      <w:proofErr w:type="spell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reglas</w:t>
      </w:r>
      <w:proofErr w:type="spellEnd"/>
      <w:r w:rsidRPr="00701E58">
        <w:rPr>
          <w:rFonts w:ascii="Arial" w:hAnsi="Arial" w:cs="Arial"/>
          <w:lang w:val="en-US"/>
        </w:rPr>
        <w:t xml:space="preserve"> de la ICC” (International Arbitration Procedure under the regulations of the ICC). Organized by the Mediation and Arbitration Center of the Chamber of Commerce and Industry of El Salvador, August </w:t>
      </w:r>
      <w:proofErr w:type="gramStart"/>
      <w:r w:rsidRPr="00701E58">
        <w:rPr>
          <w:rFonts w:ascii="Arial" w:hAnsi="Arial" w:cs="Arial"/>
          <w:lang w:val="en-US"/>
        </w:rPr>
        <w:t>27</w:t>
      </w:r>
      <w:r w:rsidRPr="00701E58">
        <w:rPr>
          <w:rFonts w:ascii="Arial" w:hAnsi="Arial" w:cs="Arial"/>
          <w:vertAlign w:val="superscript"/>
          <w:lang w:val="en-US"/>
        </w:rPr>
        <w:t>th</w:t>
      </w:r>
      <w:proofErr w:type="gramEnd"/>
      <w:r w:rsidRPr="00701E58">
        <w:rPr>
          <w:rFonts w:ascii="Arial" w:hAnsi="Arial" w:cs="Arial"/>
          <w:lang w:val="en-US"/>
        </w:rPr>
        <w:t>. 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as presenters in the I Commercial Arbitration and Investment Congress held in Santa Cruz, Bolivia August 31st., to September 1st., 2015.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proofErr w:type="gramStart"/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 xml:space="preserve">Organization and coordination of the video conference of the Spanish Arbitration Club and its </w:t>
      </w:r>
      <w:r>
        <w:rPr>
          <w:rFonts w:ascii="Arial" w:hAnsi="Arial" w:cs="Arial"/>
          <w:lang w:val="en-US"/>
        </w:rPr>
        <w:t>Costa Rican, Guatemalan, Hondur</w:t>
      </w:r>
      <w:r w:rsidRPr="00701E58">
        <w:rPr>
          <w:rFonts w:ascii="Arial" w:hAnsi="Arial" w:cs="Arial"/>
          <w:lang w:val="en-US"/>
        </w:rPr>
        <w:t>an, Panamanian and Salvadorian Chapters held on Thursday October 22nd., 2015 under the title “</w:t>
      </w:r>
      <w:proofErr w:type="spellStart"/>
      <w:r w:rsidRPr="00701E58">
        <w:rPr>
          <w:rFonts w:ascii="Arial" w:hAnsi="Arial" w:cs="Arial"/>
          <w:lang w:val="en-US"/>
        </w:rPr>
        <w:t>Cómo</w:t>
      </w:r>
      <w:proofErr w:type="spell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simplificar</w:t>
      </w:r>
      <w:proofErr w:type="spellEnd"/>
      <w:r w:rsidRPr="00701E58">
        <w:rPr>
          <w:rFonts w:ascii="Arial" w:hAnsi="Arial" w:cs="Arial"/>
          <w:lang w:val="en-US"/>
        </w:rPr>
        <w:t xml:space="preserve"> los </w:t>
      </w:r>
      <w:proofErr w:type="spellStart"/>
      <w:r w:rsidRPr="00701E58">
        <w:rPr>
          <w:rFonts w:ascii="Arial" w:hAnsi="Arial" w:cs="Arial"/>
          <w:lang w:val="en-US"/>
        </w:rPr>
        <w:t>procesos</w:t>
      </w:r>
      <w:proofErr w:type="spellEnd"/>
      <w:r w:rsidRPr="00701E58">
        <w:rPr>
          <w:rFonts w:ascii="Arial" w:hAnsi="Arial" w:cs="Arial"/>
          <w:lang w:val="en-US"/>
        </w:rPr>
        <w:t xml:space="preserve"> </w:t>
      </w:r>
      <w:proofErr w:type="spellStart"/>
      <w:r w:rsidRPr="00701E58">
        <w:rPr>
          <w:rFonts w:ascii="Arial" w:hAnsi="Arial" w:cs="Arial"/>
          <w:lang w:val="en-US"/>
        </w:rPr>
        <w:t>arbitrales</w:t>
      </w:r>
      <w:proofErr w:type="spellEnd"/>
      <w:r w:rsidRPr="00701E58">
        <w:rPr>
          <w:rFonts w:ascii="Arial" w:hAnsi="Arial" w:cs="Arial"/>
          <w:lang w:val="en-US"/>
        </w:rPr>
        <w:t>” (How to simplify arbitration processes), which originated in San José (Costa Rica): at 11:30 hours in the Arbitration and Mediation Center Costa Rica CAM-CR of the Professional Association of Lawyers of Costa Rica</w:t>
      </w:r>
      <w:proofErr w:type="gramEnd"/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in the Advance Level Training: </w:t>
      </w:r>
      <w:r w:rsidRPr="00701E58">
        <w:rPr>
          <w:rFonts w:ascii="Arial" w:hAnsi="Arial" w:cs="Arial"/>
          <w:i/>
          <w:iCs/>
          <w:lang w:val="en-US"/>
        </w:rPr>
        <w:t>“Production of Documents”</w:t>
      </w:r>
      <w:r w:rsidRPr="00701E58">
        <w:rPr>
          <w:rFonts w:ascii="Arial" w:hAnsi="Arial" w:cs="Arial"/>
          <w:lang w:val="en-US"/>
        </w:rPr>
        <w:t xml:space="preserve"> held under the frame of the 13TH ICC ANNUAL CONFERENCE OF THE ICC. INTERNATIONAL COMMERCIAL ARBITRATION IN LATIN AMERICA, November </w:t>
      </w:r>
      <w:proofErr w:type="gramStart"/>
      <w:r w:rsidRPr="00701E58">
        <w:rPr>
          <w:rFonts w:ascii="Arial" w:hAnsi="Arial" w:cs="Arial"/>
          <w:lang w:val="en-US"/>
        </w:rPr>
        <w:t>1st</w:t>
      </w:r>
      <w:proofErr w:type="gramEnd"/>
      <w:r w:rsidRPr="00701E58">
        <w:rPr>
          <w:rFonts w:ascii="Arial" w:hAnsi="Arial" w:cs="Arial"/>
          <w:lang w:val="en-US"/>
        </w:rPr>
        <w:t>, 2015 in USA, Miami, Florida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in the 13TH ICC Annual Conference. INTERNATIONAL COMMERCIAL ARBITRATION IN LATIN AMERICA dated November 1- 3rd. 2015 in USA, Miami, Florida. </w:t>
      </w:r>
    </w:p>
    <w:p w:rsidR="008D500D" w:rsidRPr="00701E58" w:rsidRDefault="008D500D" w:rsidP="008D500D">
      <w:pPr>
        <w:rPr>
          <w:rFonts w:ascii="Arial" w:hAnsi="Arial" w:cs="Arial"/>
          <w:lang w:val="en-US"/>
        </w:rPr>
      </w:pPr>
      <w:r w:rsidRPr="00701E58">
        <w:rPr>
          <w:rFonts w:ascii="Arial" w:hAnsi="Arial" w:cs="Arial"/>
          <w:b/>
          <w:bCs/>
          <w:lang w:val="en-US"/>
        </w:rPr>
        <w:t>• </w:t>
      </w:r>
      <w:r w:rsidRPr="00701E58">
        <w:rPr>
          <w:rFonts w:ascii="Arial" w:hAnsi="Arial" w:cs="Arial"/>
          <w:lang w:val="en-US"/>
        </w:rPr>
        <w:t>Participation as organizers and presenters V Convention of Arbitration Centers  </w:t>
      </w:r>
      <w:r w:rsidRPr="00701E58">
        <w:rPr>
          <w:rFonts w:ascii="Arial" w:hAnsi="Arial" w:cs="Arial"/>
          <w:i/>
          <w:iCs/>
          <w:lang w:val="en-US"/>
        </w:rPr>
        <w:t>“</w:t>
      </w:r>
      <w:proofErr w:type="spellStart"/>
      <w:r w:rsidRPr="00701E58">
        <w:rPr>
          <w:rFonts w:ascii="Arial" w:hAnsi="Arial" w:cs="Arial"/>
          <w:i/>
          <w:iCs/>
          <w:lang w:val="en-US"/>
        </w:rPr>
        <w:t>Flexibilidad</w:t>
      </w:r>
      <w:proofErr w:type="spellEnd"/>
      <w:r w:rsidRPr="00701E58">
        <w:rPr>
          <w:rFonts w:ascii="Arial" w:hAnsi="Arial" w:cs="Arial"/>
          <w:i/>
          <w:iCs/>
          <w:lang w:val="en-US"/>
        </w:rPr>
        <w:t xml:space="preserve"> e </w:t>
      </w:r>
      <w:proofErr w:type="spellStart"/>
      <w:r w:rsidRPr="00701E58">
        <w:rPr>
          <w:rFonts w:ascii="Arial" w:hAnsi="Arial" w:cs="Arial"/>
          <w:i/>
          <w:iCs/>
          <w:lang w:val="en-US"/>
        </w:rPr>
        <w:t>informalidad</w:t>
      </w:r>
      <w:proofErr w:type="spellEnd"/>
      <w:r w:rsidRPr="00701E58">
        <w:rPr>
          <w:rFonts w:ascii="Arial" w:hAnsi="Arial" w:cs="Arial"/>
          <w:i/>
          <w:iCs/>
          <w:lang w:val="en-US"/>
        </w:rPr>
        <w:t xml:space="preserve"> en el </w:t>
      </w:r>
      <w:proofErr w:type="spellStart"/>
      <w:r w:rsidRPr="00701E58">
        <w:rPr>
          <w:rFonts w:ascii="Arial" w:hAnsi="Arial" w:cs="Arial"/>
          <w:i/>
          <w:iCs/>
          <w:lang w:val="en-US"/>
        </w:rPr>
        <w:t>procedimiento</w:t>
      </w:r>
      <w:proofErr w:type="spellEnd"/>
      <w:r w:rsidRPr="00701E58">
        <w:rPr>
          <w:rFonts w:ascii="Arial" w:hAnsi="Arial" w:cs="Arial"/>
          <w:i/>
          <w:iCs/>
          <w:lang w:val="en-US"/>
        </w:rPr>
        <w:t xml:space="preserve"> arbitral”, (Flexibility and informality in the arbitration proceedings)</w:t>
      </w:r>
      <w:r w:rsidRPr="00701E58">
        <w:rPr>
          <w:rFonts w:ascii="Arial" w:hAnsi="Arial" w:cs="Arial"/>
          <w:lang w:val="en-US"/>
        </w:rPr>
        <w:t>  dated November 19-20</w:t>
      </w:r>
      <w:r w:rsidRPr="00701E58">
        <w:rPr>
          <w:rFonts w:ascii="Arial" w:hAnsi="Arial" w:cs="Arial"/>
          <w:vertAlign w:val="superscript"/>
          <w:lang w:val="en-US"/>
        </w:rPr>
        <w:t>th</w:t>
      </w:r>
      <w:r w:rsidRPr="00701E58">
        <w:rPr>
          <w:rFonts w:ascii="Arial" w:hAnsi="Arial" w:cs="Arial"/>
          <w:lang w:val="en-US"/>
        </w:rPr>
        <w:t>., 2015  San José, Costa Rica.</w:t>
      </w:r>
    </w:p>
    <w:p w:rsidR="00E25748" w:rsidRPr="008D500D" w:rsidRDefault="00E25748">
      <w:pPr>
        <w:rPr>
          <w:lang w:val="en-US"/>
        </w:rPr>
      </w:pPr>
      <w:bookmarkStart w:id="0" w:name="_GoBack"/>
      <w:bookmarkEnd w:id="0"/>
    </w:p>
    <w:sectPr w:rsidR="00E25748" w:rsidRPr="008D5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0D"/>
    <w:rsid w:val="008D500D"/>
    <w:rsid w:val="00E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B444-2B5B-4492-A425-17165CC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0D"/>
    <w:pPr>
      <w:spacing w:after="0" w:line="240" w:lineRule="auto"/>
    </w:pPr>
    <w:rPr>
      <w:rFonts w:ascii="Calibri" w:hAnsi="Calibri" w:cs="Calibr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2018-05-14T20:26:00Z</dcterms:created>
  <dcterms:modified xsi:type="dcterms:W3CDTF">2018-05-14T20:26:00Z</dcterms:modified>
</cp:coreProperties>
</file>